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-44" w:left="38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7244" w:dyaOrig="3000">
          <v:rect xmlns:o="urn:schemas-microsoft-com:office:office" xmlns:v="urn:schemas-microsoft-com:vml" id="rectole0000000000" style="width:362.200000pt;height:15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213" w:after="0" w:line="276"/>
        <w:ind w:right="160" w:left="44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AMASYA ATATÜRK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İLKOKULU REHBERLİK SERVİSİ</w:t>
      </w:r>
    </w:p>
    <w:p>
      <w:pPr>
        <w:spacing w:before="201" w:after="0" w:line="240"/>
        <w:ind w:right="160" w:left="443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Say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ın Velilerimiz;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78"/>
        <w:ind w:right="188" w:left="35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Bilindi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ği gibi dünyada birçok ülkeyi etkileyen “COVID-19” adlı Corona virüsü nedeniyle</w:t>
      </w:r>
    </w:p>
    <w:p>
      <w:pPr>
        <w:spacing w:before="0" w:after="0" w:line="276"/>
        <w:ind w:right="102" w:left="35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ınan tedbirler doğrultusunda okulumuz da bir süre tatil edilmiştir.</w:t>
      </w:r>
    </w:p>
    <w:p>
      <w:pPr>
        <w:spacing w:before="197" w:after="0" w:line="276"/>
        <w:ind w:right="71" w:left="35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Bu konuyla ilgili sosyal medya ve televizyonda ç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ıkan haberler yoluyla çocuklarımız kontrolsüz bir şekilde bilgilenmektedir.</w:t>
      </w:r>
    </w:p>
    <w:p>
      <w:pPr>
        <w:spacing w:before="200" w:after="0" w:line="276"/>
        <w:ind w:right="188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Sürekli kar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şılaşılan haberler ve bilgi kirliliği çocuklarımızda ve bizlerde bir takım kaygı ve</w:t>
      </w:r>
    </w:p>
    <w:p>
      <w:pPr>
        <w:spacing w:before="0" w:after="0" w:line="276"/>
        <w:ind w:right="53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korkular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 tetikleyerek panik yaşanmasına sebep olmaktadır.</w:t>
      </w:r>
    </w:p>
    <w:p>
      <w:pPr>
        <w:spacing w:before="199" w:after="0" w:line="276"/>
        <w:ind w:right="547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Korku, kayg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 ve paniğin hakim olduğu bu ortamda, çocuklarımızla nasıl iletişim kurmamız gerektiği ve onlara ne şekilde</w:t>
      </w:r>
    </w:p>
    <w:p>
      <w:pPr>
        <w:spacing w:before="0" w:after="0" w:line="278"/>
        <w:ind w:right="37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yard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ım edebileceğimiz konusunda böyle bir broşür hazırlanmıştır.</w:t>
      </w: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3"/>
          <w:shd w:fill="auto" w:val="clear"/>
        </w:rPr>
      </w:pPr>
      <w:r>
        <w:object w:dxaOrig="3482" w:dyaOrig="2916">
          <v:rect xmlns:o="urn:schemas-microsoft-com:office:office" xmlns:v="urn:schemas-microsoft-com:vml" id="rectole0000000001" style="width:174.100000pt;height:145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182" w:after="0" w:line="240"/>
        <w:ind w:right="160" w:left="448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  <w:t xml:space="preserve">Çocuk korkmu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2"/>
          <w:shd w:fill="auto" w:val="clear"/>
        </w:rPr>
        <w:t xml:space="preserve">ş, kafası karışmış hissedebilir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182" w:after="0" w:line="240"/>
        <w:ind w:right="160" w:left="448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72" w:after="0" w:line="276"/>
        <w:ind w:right="333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Anne ve babalar bu dönemde dürüst, tutarl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 ve destekleyici bir şekilde çocuğu dinleyip cevap vermelidir.</w:t>
      </w:r>
    </w:p>
    <w:p>
      <w:pPr>
        <w:spacing w:before="0" w:after="0" w:line="240"/>
        <w:ind w:right="0" w:left="38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4007" w:dyaOrig="2497">
          <v:rect xmlns:o="urn:schemas-microsoft-com:office:office" xmlns:v="urn:schemas-microsoft-com:vml" id="rectole0000000002" style="width:200.350000pt;height:124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76"/>
        <w:ind w:right="333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Öncelikle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şunu söylemeliyiz ki, biz ebeveynler bir durum karşısında ne kadar kaygılı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isek,</w:t>
      </w:r>
    </w:p>
    <w:p>
      <w:pPr>
        <w:spacing w:before="2" w:after="0" w:line="276"/>
        <w:ind w:right="326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çocuklar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ımızın bundan etkilenme olasılığı da o kadar artmaktadır. Hele ki okul öncesi dönemdeki çocuklar, bu tip durumları somut olarak anlamlandıramadıkları için,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olayları</w:t>
      </w:r>
    </w:p>
    <w:p>
      <w:pPr>
        <w:spacing w:before="0" w:after="0" w:line="276"/>
        <w:ind w:right="571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ebeveynlerinin davran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ışlarına bakarak yorumlarlar. Ebeveyn kaygılı, endişeli ve stresli ise çocuklar da benzer bir tutum içine girerler. Sakin kalmak ve doğru önlemleri</w:t>
      </w:r>
    </w:p>
    <w:p>
      <w:pPr>
        <w:spacing w:before="0" w:after="0" w:line="251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almakla 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şe başlayabiliriz.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7"/>
          <w:shd w:fill="auto" w:val="clear"/>
        </w:rPr>
      </w:pPr>
      <w:r>
        <w:object w:dxaOrig="3302" w:dyaOrig="2527">
          <v:rect xmlns:o="urn:schemas-microsoft-com:office:office" xmlns:v="urn:schemas-microsoft-com:vml" id="rectole0000000003" style="width:165.100000pt;height:126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3"/>
          <w:shd w:fill="auto" w:val="clear"/>
        </w:rPr>
      </w:pPr>
    </w:p>
    <w:p>
      <w:pPr>
        <w:spacing w:before="1" w:after="0" w:line="276"/>
        <w:ind w:right="302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Kendi endi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şelerimizi gidermekte zorlandığımız bu gibi dönemlerde, çocuklarımızdan bilgi saklamak ya da duygularımızı göstermemeye</w:t>
      </w:r>
    </w:p>
    <w:p>
      <w:pPr>
        <w:spacing w:before="0" w:after="0" w:line="276"/>
        <w:ind w:right="547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ışmak yerine, onlara karşı samimi ve açık olabiliriz. Yaşlarına uygun bir dille, onlarla konuşmak, belirsizliğin getireceği kaygı ve korkunun önüne geçebilmektedir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</w:p>
    <w:p>
      <w:pPr>
        <w:spacing w:before="0" w:after="0" w:line="276"/>
        <w:ind w:right="455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Geli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şimsel özelliklerine bağlı olarak çocuklar kaygı ve strese yetişkinlerden farklı tepkiler verebilirler.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39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3960" w:dyaOrig="2635">
          <v:rect xmlns:o="urn:schemas-microsoft-com:office:office" xmlns:v="urn:schemas-microsoft-com:vml" id="rectole0000000004" style="width:198.000000pt;height:131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431" w:left="356" w:firstLine="5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Okulundan arkada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şlarından uzakta kalan, sürekli evde kalmak zorunda olan çocuğun kaygıyla baş etmesi de zorlaşmaktadır.</w:t>
      </w:r>
    </w:p>
    <w:p>
      <w:pPr>
        <w:spacing w:before="200" w:after="0" w:line="276"/>
        <w:ind w:right="248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Çocuk bu dönemde kendisi ve yak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ınından birilerinin hastalanabileceği hatta ölebileceği korkusunu yaşamaktadır. Çocuğumuzda göreceğimiz bazı belirtiler çocuğun kaygı</w:t>
      </w:r>
    </w:p>
    <w:p>
      <w:pPr>
        <w:spacing w:before="1" w:after="0" w:line="240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ya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şadığının birer göstergesidir.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76"/>
        <w:ind w:right="38" w:left="356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Çocu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ğumuz aşağıdaki belirtilerin olması onun yoğun bir kaygı yaşadığını göstergesi olabilir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6" w:after="1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87" w:left="1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8" w:after="0" w:line="276"/>
        <w:ind w:right="38" w:left="356" w:firstLine="5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Her çocuk kayg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ısını aynı şekilde dışa vurmaz. Bazısında aşırı hareketlilik ve öfke nöbetleri görünürken bazısında tam tersi içe kapanma olabilir.</w:t>
      </w:r>
    </w:p>
    <w:p>
      <w:pPr>
        <w:spacing w:before="200" w:after="0" w:line="276"/>
        <w:ind w:right="174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Çocuklar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 gösterdiği belirtiler yaş düzeyi ve kişilik özelliklerine göre farklılık gösterebilir.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38" w:after="0" w:line="240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Örne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ğin küçük çocuklarda altını</w:t>
      </w:r>
    </w:p>
    <w:p>
      <w:pPr>
        <w:spacing w:before="38" w:after="0" w:line="240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ıslatma(tuvelet alışkanlığı kazanılmasına</w:t>
      </w:r>
    </w:p>
    <w:p>
      <w:pPr>
        <w:spacing w:before="39" w:after="0" w:line="276"/>
        <w:ind w:right="77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ğmen), parmak emme, bebeksi konuşma gibi davranışlar kaygı belirtisi olabilir.</w:t>
      </w:r>
    </w:p>
    <w:p>
      <w:pPr>
        <w:spacing w:before="39" w:after="0" w:line="276"/>
        <w:ind w:right="77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72" w:after="0" w:line="278"/>
        <w:ind w:right="1297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Önemli olan bu kayg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ıyı nasıl yönetebileceğimizi anlayabilmek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ve</w:t>
      </w:r>
    </w:p>
    <w:p>
      <w:pPr>
        <w:spacing w:before="0" w:after="0" w:line="249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ğumuza o şekilde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yaklaşmaktır.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448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Kayg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 ve korkular çoğunlukla bu duyguları yaşayanlar ve çevresindeki bireyler için tatsız bir durum gibi algılansa da bu deneyimler</w:t>
      </w:r>
    </w:p>
    <w:p>
      <w:pPr>
        <w:spacing w:before="1" w:after="0" w:line="240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asl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ında bireyin güçlenmesine yardımcı olur.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356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Korku ve kayg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ıların yönetilmesinde</w:t>
      </w:r>
    </w:p>
    <w:p>
      <w:pPr>
        <w:spacing w:before="38" w:after="0" w:line="276"/>
        <w:ind w:right="368" w:left="356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ebeveynlerin alabilece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ği önlemler şu şekilde sıralanabilir.</w:t>
      </w:r>
    </w:p>
    <w:p>
      <w:pPr>
        <w:numPr>
          <w:ilvl w:val="0"/>
          <w:numId w:val="53"/>
        </w:numPr>
        <w:tabs>
          <w:tab w:val="left" w:pos="542" w:leader="none"/>
        </w:tabs>
        <w:spacing w:before="201" w:after="0" w:line="240"/>
        <w:ind w:right="0" w:left="541" w:hanging="18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Bilgi vermek-Dinlemek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833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Belirsizlik kayg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ıyı artırır. Bu nedenle her çocuğa yaş düzeyine göre bilgi vermek gerekir.Çocuklara mikrobu anlatırken</w:t>
      </w:r>
    </w:p>
    <w:p>
      <w:pPr>
        <w:spacing w:before="1" w:after="0" w:line="240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masallardan oyuncaklardan faydalanabilirsiniz.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309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ğa gözle görülemeyen her şeyin korkutucu olduğu bilgisi verilmemelidir.Çünkü çocuk gözle göremediği her şeyin ona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zarar</w:t>
      </w:r>
    </w:p>
    <w:p>
      <w:pPr>
        <w:spacing w:before="1" w:after="0" w:line="240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verece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ğini düşünerek aşırı korku yaşayabilir.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"/>
          <w:shd w:fill="auto" w:val="clear"/>
        </w:rPr>
      </w:pPr>
    </w:p>
    <w:p>
      <w:pPr>
        <w:spacing w:before="0" w:after="0" w:line="240"/>
        <w:ind w:right="0" w:left="38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4156" w:dyaOrig="2804">
          <v:rect xmlns:o="urn:schemas-microsoft-com:office:office" xmlns:v="urn:schemas-microsoft-com:vml" id="rectole0000000005" style="width:207.800000pt;height:140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63"/>
        </w:numPr>
        <w:tabs>
          <w:tab w:val="left" w:pos="542" w:leader="none"/>
        </w:tabs>
        <w:spacing w:before="0" w:after="0" w:line="240"/>
        <w:ind w:right="0" w:left="541" w:hanging="18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Güven</w:t>
      </w:r>
      <w:r>
        <w:rPr>
          <w:rFonts w:ascii="Times New Roman" w:hAnsi="Times New Roman" w:cs="Times New Roman" w:eastAsia="Times New Roman"/>
          <w:b/>
          <w:color w:val="FF0000"/>
          <w:spacing w:val="-1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vermek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374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ğunuzun kaygısını ve korkusunu da ifade etmesine izin verin, bunun için ortam</w:t>
      </w:r>
    </w:p>
    <w:p>
      <w:pPr>
        <w:spacing w:before="0" w:after="0" w:line="276"/>
        <w:ind w:right="307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haz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ırlayın. Korkuyu ve onun duygularını küçümseyici cümleler kurmayın. Bunun yerine “korkman çok doğal, benim de zaman zaman korkularım oluyor, haydi şimdi kendimizi daha rahat ve güvende hissetmek için ne</w:t>
      </w:r>
    </w:p>
    <w:p>
      <w:pPr>
        <w:spacing w:before="0" w:after="0" w:line="276"/>
        <w:ind w:right="1163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yapabilece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ğimizi düşünelim istersen” diyebilirsiniz.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69"/>
        </w:numPr>
        <w:tabs>
          <w:tab w:val="left" w:pos="542" w:leader="none"/>
        </w:tabs>
        <w:spacing w:before="76" w:after="0" w:line="240"/>
        <w:ind w:right="0" w:left="541" w:hanging="18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Soru sormalar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ına izin</w:t>
      </w:r>
      <w:r>
        <w:rPr>
          <w:rFonts w:ascii="Times New Roman" w:hAnsi="Times New Roman" w:cs="Times New Roman" w:eastAsia="Times New Roman"/>
          <w:b/>
          <w:color w:val="FF0000"/>
          <w:spacing w:val="-4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verin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76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Çocuklar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ın sorularına gerçeğe uygun somut ve kısa cevaplar verin. Sürekli gelecekle ilgili sorular sorabilir: Okuluma ne olacak? Bana ne olacak.Çocuklara şuan içinde bulunulan durumun geçici olduğu hastalık dönemi</w:t>
      </w:r>
    </w:p>
    <w:p>
      <w:pPr>
        <w:spacing w:before="0" w:after="0" w:line="276"/>
        <w:ind w:right="24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atlat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ıldıktan sonra, okullarına dönebilecekleri söylenebilir.</w:t>
      </w:r>
    </w:p>
    <w:p>
      <w:pPr>
        <w:numPr>
          <w:ilvl w:val="0"/>
          <w:numId w:val="73"/>
        </w:numPr>
        <w:tabs>
          <w:tab w:val="left" w:pos="542" w:leader="none"/>
        </w:tabs>
        <w:spacing w:before="205" w:after="0" w:line="240"/>
        <w:ind w:right="0" w:left="541" w:hanging="18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Uzaktan e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ğitim olanaklarını</w:t>
      </w:r>
      <w:r>
        <w:rPr>
          <w:rFonts w:ascii="Times New Roman" w:hAnsi="Times New Roman" w:cs="Times New Roman" w:eastAsia="Times New Roman"/>
          <w:b/>
          <w:color w:val="FF0000"/>
          <w:spacing w:val="-3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kullanın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7"/>
          <w:shd w:fill="auto" w:val="clear"/>
        </w:rPr>
      </w:pPr>
      <w:r>
        <w:object w:dxaOrig="3991" w:dyaOrig="2246">
          <v:rect xmlns:o="urn:schemas-microsoft-com:office:office" xmlns:v="urn:schemas-microsoft-com:vml" id="rectole0000000006" style="width:199.550000pt;height:112.3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76"/>
        <w:ind w:right="308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Okul program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ını takip edin. Teknolojiyi kullanarak arkadaşlarıyla ve öğretmenleriyle haberleşmesini sağlayın.</w:t>
      </w:r>
    </w:p>
    <w:p>
      <w:pPr>
        <w:numPr>
          <w:ilvl w:val="0"/>
          <w:numId w:val="77"/>
        </w:numPr>
        <w:tabs>
          <w:tab w:val="left" w:pos="542" w:leader="none"/>
        </w:tabs>
        <w:spacing w:before="206" w:after="0" w:line="240"/>
        <w:ind w:right="0" w:left="541" w:hanging="18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Ev ortam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ında zamanınızı</w:t>
      </w:r>
      <w:r>
        <w:rPr>
          <w:rFonts w:ascii="Times New Roman" w:hAnsi="Times New Roman" w:cs="Times New Roman" w:eastAsia="Times New Roman"/>
          <w:b/>
          <w:color w:val="FF0000"/>
          <w:spacing w:val="-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planlayın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8"/>
        <w:ind w:right="154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Ev ortam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ın da yemek, oyun, uyku zamanlarını planlayın ve belirli biz düzene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yerleştirin.</w:t>
      </w:r>
    </w:p>
    <w:p>
      <w:pPr>
        <w:spacing w:before="196" w:after="0" w:line="240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Çocuklar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ınızın sosyal medya,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televizyon,</w:t>
      </w:r>
    </w:p>
    <w:p>
      <w:pPr>
        <w:spacing w:before="37" w:after="0" w:line="278"/>
        <w:ind w:right="142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internet üzerinden koronavirüsle ilgili tart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ışma ortamlarına girmesine izin vermeyin.</w:t>
      </w:r>
    </w:p>
    <w:p>
      <w:pPr>
        <w:numPr>
          <w:ilvl w:val="0"/>
          <w:numId w:val="82"/>
        </w:numPr>
        <w:tabs>
          <w:tab w:val="left" w:pos="542" w:leader="none"/>
        </w:tabs>
        <w:spacing w:before="201" w:after="0" w:line="240"/>
        <w:ind w:right="0" w:left="541" w:hanging="18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Normalle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ştirin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76"/>
        <w:ind w:right="81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Bu süreçte ya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şanan kaygı ve korkuların normal olduğunu söyleyin. Bu dönemin geçici olduğunu yaşanan duyguların geçici olduğunu bir süre sonra normale döneceğinizi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söyleyin.</w:t>
      </w:r>
    </w:p>
    <w:p>
      <w:pPr>
        <w:spacing w:before="199" w:after="0" w:line="276"/>
        <w:ind w:right="118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ğunuzla sakin ses tonuyla konuşun aşırı kaygı verici ve üzgün görünmemeye çalışın.bu süreçte biraz sabretmemiz gerektiğini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anlatın.</w:t>
      </w:r>
    </w:p>
    <w:p>
      <w:pPr>
        <w:spacing w:before="4" w:after="4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48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2927" w:dyaOrig="1215">
          <v:rect xmlns:o="urn:schemas-microsoft-com:office:office" xmlns:v="urn:schemas-microsoft-com:vml" id="rectole0000000007" style="width:146.350000pt;height:60.7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482" w:firstLine="0"/>
        <w:jc w:val="left"/>
        <w:rPr>
          <w:rFonts w:ascii="Times New Roman" w:hAnsi="Times New Roman" w:cs="Times New Roman" w:eastAsia="Times New Roman"/>
          <w:b/>
          <w:color w:val="FF0000"/>
          <w:spacing w:val="-1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-1"/>
          <w:position w:val="0"/>
          <w:sz w:val="22"/>
          <w:shd w:fill="auto" w:val="clear"/>
        </w:rPr>
        <w:t xml:space="preserve"> </w:t>
      </w:r>
    </w:p>
    <w:p>
      <w:pPr>
        <w:numPr>
          <w:ilvl w:val="0"/>
          <w:numId w:val="88"/>
        </w:numPr>
        <w:tabs>
          <w:tab w:val="left" w:pos="542" w:leader="none"/>
        </w:tabs>
        <w:spacing w:before="76" w:after="0" w:line="240"/>
        <w:ind w:right="0" w:left="541" w:hanging="18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Birlikte vakit</w:t>
      </w:r>
      <w:r>
        <w:rPr>
          <w:rFonts w:ascii="Times New Roman" w:hAnsi="Times New Roman" w:cs="Times New Roman" w:eastAsia="Times New Roman"/>
          <w:b/>
          <w:color w:val="FF0000"/>
          <w:spacing w:val="-1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geçirin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76"/>
        <w:ind w:right="326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Çocuklar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ınızın psikoloji sağlamlığını korumak için onlarla vakit geçirmeniz</w:t>
      </w:r>
      <w:r>
        <w:rPr>
          <w:rFonts w:ascii="Times New Roman" w:hAnsi="Times New Roman" w:cs="Times New Roman" w:eastAsia="Times New Roman"/>
          <w:color w:val="auto"/>
          <w:spacing w:val="5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önemlidir.</w:t>
      </w:r>
    </w:p>
    <w:p>
      <w:pPr>
        <w:spacing w:before="200" w:after="0" w:line="276"/>
        <w:ind w:right="766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Çocuklar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ınızla film izleyebilirsiniz.Resim yapabilir, kitap okuyabilir puzzele</w:t>
      </w:r>
    </w:p>
    <w:p>
      <w:pPr>
        <w:spacing w:before="0" w:after="0" w:line="276"/>
        <w:ind w:right="369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yapabilirsiniz.Birlikte yemek haz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ırlayıp günü planın yaparken ondan da yardım alabilirsiniz.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94"/>
        </w:numPr>
        <w:tabs>
          <w:tab w:val="left" w:pos="542" w:leader="none"/>
        </w:tabs>
        <w:spacing w:before="145" w:after="0" w:line="240"/>
        <w:ind w:right="0" w:left="541" w:hanging="18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Sorumluluk</w:t>
      </w:r>
      <w:r>
        <w:rPr>
          <w:rFonts w:ascii="Times New Roman" w:hAnsi="Times New Roman" w:cs="Times New Roman" w:eastAsia="Times New Roman"/>
          <w:b/>
          <w:color w:val="FF0000"/>
          <w:spacing w:val="-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verin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Her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şeyin kontrol altında olduğu algısını</w:t>
      </w:r>
    </w:p>
    <w:p>
      <w:pPr>
        <w:spacing w:before="38" w:after="0" w:line="276"/>
        <w:ind w:right="333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çocuklarda olu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şturmak için çocuklar yaşlarına ve gelişimlerine uygun bazı işlerde size</w:t>
      </w:r>
    </w:p>
    <w:p>
      <w:pPr>
        <w:spacing w:before="1" w:after="0" w:line="240"/>
        <w:ind w:right="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yard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ımcı olabilirler.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00"/>
        </w:numPr>
        <w:tabs>
          <w:tab w:val="left" w:pos="597" w:leader="none"/>
        </w:tabs>
        <w:spacing w:before="0" w:after="0" w:line="240"/>
        <w:ind w:right="0" w:left="597" w:hanging="186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Model</w:t>
      </w:r>
      <w:r>
        <w:rPr>
          <w:rFonts w:ascii="Times New Roman" w:hAnsi="Times New Roman" w:cs="Times New Roman" w:eastAsia="Times New Roman"/>
          <w:b/>
          <w:color w:val="FF0000"/>
          <w:spacing w:val="-3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2"/>
          <w:shd w:fill="auto" w:val="clear"/>
        </w:rPr>
        <w:t xml:space="preserve">Olun</w:t>
      </w: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1164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2"/>
          <w:shd w:fill="auto" w:val="clear"/>
        </w:rPr>
        <w:t xml:space="preserve">Ana hijyen kurallar</w:t>
      </w:r>
      <w:r>
        <w:rPr>
          <w:rFonts w:ascii="Times New Roman" w:hAnsi="Times New Roman" w:cs="Times New Roman" w:eastAsia="Times New Roman"/>
          <w:color w:val="202020"/>
          <w:spacing w:val="0"/>
          <w:position w:val="0"/>
          <w:sz w:val="22"/>
          <w:shd w:fill="auto" w:val="clear"/>
        </w:rPr>
        <w:t xml:space="preserve">ını gerekirse oyun formatında çocuklarınıza öğretin.</w:t>
      </w:r>
    </w:p>
    <w:p>
      <w:pPr>
        <w:spacing w:before="201" w:after="0" w:line="276"/>
        <w:ind w:right="473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Unutmayal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ım ki çocuklarımıza korkularıyla nasıl baş edeceğini öğretmenin en etkili yolu, bizlerin onlara kendi korkularımızla nasıl baş</w:t>
      </w:r>
    </w:p>
    <w:p>
      <w:pPr>
        <w:spacing w:before="0" w:after="0" w:line="276"/>
        <w:ind w:right="290" w:left="35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etti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ğimize dair örnek olmamızdır. Çocuğumuza insanların tamamen çaresiz olmadığı mesajını vermemiz gerekir.</w:t>
      </w:r>
    </w:p>
    <w:p>
      <w:pPr>
        <w:spacing w:before="203" w:after="0" w:line="276"/>
        <w:ind w:right="474" w:left="532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2"/>
          <w:shd w:fill="auto" w:val="clear"/>
        </w:rPr>
        <w:t xml:space="preserve">Bu zorlu süreci evde kalarak, evimizdeki hayat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22"/>
          <w:shd w:fill="auto" w:val="clear"/>
        </w:rPr>
        <w:t xml:space="preserve">ımızı güzelleştirerek daha rahat atlatabiliriz.</w:t>
      </w:r>
    </w:p>
    <w:p>
      <w:pPr>
        <w:spacing w:before="200" w:after="0" w:line="465"/>
        <w:ind w:right="1214" w:left="1288" w:firstLine="633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Haz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ırlayan Huriye KANTAROĞLU</w:t>
      </w:r>
    </w:p>
    <w:p>
      <w:pPr>
        <w:spacing w:before="0" w:after="0" w:line="240"/>
        <w:ind w:right="470" w:left="532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Rehber Ö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ğretmen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num w:numId="53">
    <w:abstractNumId w:val="48"/>
  </w:num>
  <w:num w:numId="63">
    <w:abstractNumId w:val="42"/>
  </w:num>
  <w:num w:numId="69">
    <w:abstractNumId w:val="36"/>
  </w:num>
  <w:num w:numId="73">
    <w:abstractNumId w:val="30"/>
  </w:num>
  <w:num w:numId="77">
    <w:abstractNumId w:val="24"/>
  </w:num>
  <w:num w:numId="82">
    <w:abstractNumId w:val="18"/>
  </w:num>
  <w:num w:numId="88">
    <w:abstractNumId w:val="12"/>
  </w:num>
  <w:num w:numId="94">
    <w:abstractNumId w:val="6"/>
  </w:num>
  <w:num w:numId="10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numbering.xml" Id="docRId16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